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0D" w:rsidRPr="00490F44" w:rsidRDefault="00AD600D" w:rsidP="00AD600D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DejaVu Sans" w:hAnsi="Arial" w:cs="Times New Roman"/>
          <w:kern w:val="1"/>
        </w:rPr>
      </w:pPr>
      <w:r w:rsidRPr="00490F44">
        <w:rPr>
          <w:rFonts w:ascii="Arial" w:eastAsia="DejaVu Sans" w:hAnsi="Arial" w:cs="Times New Roman"/>
          <w:kern w:val="1"/>
        </w:rPr>
        <w:t xml:space="preserve">           </w:t>
      </w:r>
      <w:r>
        <w:rPr>
          <w:rFonts w:ascii="Arial" w:eastAsia="DejaVu Sans" w:hAnsi="Arial" w:cs="Times New Roman"/>
          <w:kern w:val="1"/>
        </w:rPr>
        <w:t xml:space="preserve">   </w:t>
      </w:r>
      <w:r w:rsidRPr="00490F44">
        <w:rPr>
          <w:rFonts w:ascii="Arial" w:eastAsia="DejaVu Sans" w:hAnsi="Arial" w:cs="Times New Roman"/>
          <w:kern w:val="1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3.25pt" o:ole="">
            <v:imagedata r:id="rId5" o:title=""/>
          </v:shape>
          <o:OLEObject Type="Embed" ProgID="MSPhotoEd.3" ShapeID="_x0000_i1025" DrawAspect="Content" ObjectID="_1604832249" r:id="rId6"/>
        </w:object>
      </w:r>
    </w:p>
    <w:p w:rsidR="00AD600D" w:rsidRPr="00490F44" w:rsidRDefault="00AD600D" w:rsidP="00AD600D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DejaVu Sans" w:hAnsi="Arial" w:cs="Times New Roman"/>
          <w:kern w:val="1"/>
        </w:rPr>
      </w:pPr>
    </w:p>
    <w:p w:rsidR="00AD600D" w:rsidRPr="00490F44" w:rsidRDefault="00AD600D" w:rsidP="00AD60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490F44">
        <w:rPr>
          <w:rFonts w:ascii="Times New Roman" w:eastAsia="Times New Roman" w:hAnsi="Times New Roman" w:cs="Times New Roman"/>
          <w:b/>
          <w:lang w:eastAsia="hr-HR"/>
        </w:rPr>
        <w:t xml:space="preserve">VLADA REPUBLIKE HRVATSKE                                                                        </w:t>
      </w:r>
    </w:p>
    <w:p w:rsidR="00AD600D" w:rsidRPr="00490F44" w:rsidRDefault="00AD600D" w:rsidP="00AD60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Savjet za razvoj civilnoga društva</w:t>
      </w:r>
    </w:p>
    <w:p w:rsidR="00AD600D" w:rsidRDefault="00AD600D" w:rsidP="00AD600D"/>
    <w:p w:rsidR="00AD600D" w:rsidRDefault="00AD600D" w:rsidP="007E608C">
      <w:pPr>
        <w:jc w:val="both"/>
        <w:rPr>
          <w:b/>
        </w:rPr>
      </w:pPr>
      <w:r w:rsidRPr="008B774F">
        <w:rPr>
          <w:b/>
        </w:rPr>
        <w:t xml:space="preserve">BILJEŠKA SA SASTANKA TEMATSKE RADNE SKUPINE SAVJETA ZA </w:t>
      </w:r>
      <w:r w:rsidR="00BE2B36">
        <w:rPr>
          <w:b/>
        </w:rPr>
        <w:t>PRAĆENJE PROVEDBE NACIONALNE STRATEGIJE STVARANJA POTICAJNOG OKRUŽENJA ZA RAZVOJ CIVILNOGA DRUŠTVA</w:t>
      </w:r>
    </w:p>
    <w:p w:rsidR="00AD600D" w:rsidRPr="008B774F" w:rsidRDefault="00AD600D" w:rsidP="007E608C">
      <w:pPr>
        <w:jc w:val="both"/>
        <w:rPr>
          <w:b/>
        </w:rPr>
      </w:pPr>
      <w:r>
        <w:rPr>
          <w:b/>
        </w:rPr>
        <w:t xml:space="preserve">Ured za udruge Vlade Republike Hrvatske, </w:t>
      </w:r>
      <w:r w:rsidR="005C4E24">
        <w:rPr>
          <w:b/>
        </w:rPr>
        <w:t>srijeda 31</w:t>
      </w:r>
      <w:r>
        <w:rPr>
          <w:b/>
        </w:rPr>
        <w:t xml:space="preserve">. </w:t>
      </w:r>
      <w:r w:rsidR="005C4E24">
        <w:rPr>
          <w:b/>
        </w:rPr>
        <w:t>listopada 2018</w:t>
      </w:r>
      <w:r>
        <w:rPr>
          <w:b/>
        </w:rPr>
        <w:t>.</w:t>
      </w:r>
    </w:p>
    <w:p w:rsidR="00AD600D" w:rsidRDefault="00AD600D" w:rsidP="007E608C">
      <w:pPr>
        <w:jc w:val="both"/>
        <w:rPr>
          <w:b/>
        </w:rPr>
      </w:pPr>
      <w:r>
        <w:t xml:space="preserve">Prisutni članovi i članice Savjeta: </w:t>
      </w:r>
      <w:r w:rsidRPr="00BE2B36">
        <w:rPr>
          <w:b/>
        </w:rPr>
        <w:t xml:space="preserve">Katarina </w:t>
      </w:r>
      <w:proofErr w:type="spellStart"/>
      <w:r w:rsidRPr="00BE2B36">
        <w:rPr>
          <w:b/>
        </w:rPr>
        <w:t>Nesterović</w:t>
      </w:r>
      <w:proofErr w:type="spellEnd"/>
      <w:r>
        <w:t xml:space="preserve"> (Ministarstvo financija), </w:t>
      </w:r>
      <w:r w:rsidR="00BE2B36">
        <w:t xml:space="preserve"> </w:t>
      </w:r>
      <w:r w:rsidR="00BE2B36" w:rsidRPr="00BE2B36">
        <w:rPr>
          <w:b/>
        </w:rPr>
        <w:t xml:space="preserve">Miljenka </w:t>
      </w:r>
      <w:proofErr w:type="spellStart"/>
      <w:r w:rsidR="00BE2B36" w:rsidRPr="00BE2B36">
        <w:rPr>
          <w:b/>
        </w:rPr>
        <w:t>Buljević</w:t>
      </w:r>
      <w:proofErr w:type="spellEnd"/>
      <w:r w:rsidR="00BE2B36">
        <w:t xml:space="preserve"> (kultura), </w:t>
      </w:r>
      <w:r w:rsidR="00BE2B36" w:rsidRPr="00BE2B36">
        <w:rPr>
          <w:b/>
        </w:rPr>
        <w:t>Iris Beneš</w:t>
      </w:r>
      <w:r w:rsidR="00BE2B36">
        <w:t xml:space="preserve"> (zaštita okoliša i održivi razvoj), </w:t>
      </w:r>
      <w:r w:rsidR="00A81B00">
        <w:rPr>
          <w:b/>
        </w:rPr>
        <w:t xml:space="preserve">Vesna </w:t>
      </w:r>
      <w:proofErr w:type="spellStart"/>
      <w:r w:rsidR="00A81B00">
        <w:rPr>
          <w:b/>
        </w:rPr>
        <w:t>Lendić</w:t>
      </w:r>
      <w:proofErr w:type="spellEnd"/>
      <w:r w:rsidR="00A81B00">
        <w:rPr>
          <w:b/>
        </w:rPr>
        <w:t xml:space="preserve"> Kasalo, Darija Marić, Nemanja Relić</w:t>
      </w:r>
      <w:r w:rsidR="00BE2B36">
        <w:t xml:space="preserve"> (Ured za udruge)</w:t>
      </w:r>
      <w:r w:rsidR="00A81B00">
        <w:t xml:space="preserve">, </w:t>
      </w:r>
      <w:r w:rsidR="00CB4477">
        <w:rPr>
          <w:b/>
        </w:rPr>
        <w:t>Mira A</w:t>
      </w:r>
      <w:r w:rsidR="00A81B00" w:rsidRPr="00CB4477">
        <w:rPr>
          <w:b/>
        </w:rPr>
        <w:t>nić</w:t>
      </w:r>
      <w:r w:rsidR="00CB4477">
        <w:rPr>
          <w:b/>
        </w:rPr>
        <w:t xml:space="preserve"> </w:t>
      </w:r>
      <w:r w:rsidR="00CB4477" w:rsidRPr="00CB4477">
        <w:t>(udruga Zvono)</w:t>
      </w:r>
      <w:r w:rsidR="00A81B00" w:rsidRPr="00CB4477">
        <w:t>,</w:t>
      </w:r>
      <w:r w:rsidR="00A81B00">
        <w:t xml:space="preserve"> </w:t>
      </w:r>
      <w:r w:rsidR="00A81B00" w:rsidRPr="00CB4477">
        <w:rPr>
          <w:b/>
        </w:rPr>
        <w:t xml:space="preserve">Sandra </w:t>
      </w:r>
      <w:proofErr w:type="spellStart"/>
      <w:r w:rsidR="00CB4477" w:rsidRPr="00CB4477">
        <w:rPr>
          <w:b/>
        </w:rPr>
        <w:t>Kasunić</w:t>
      </w:r>
      <w:proofErr w:type="spellEnd"/>
      <w:r w:rsidR="00CB4477">
        <w:t xml:space="preserve"> (GONG).</w:t>
      </w:r>
    </w:p>
    <w:p w:rsidR="00AD600D" w:rsidRDefault="005C4E24" w:rsidP="007E608C">
      <w:pPr>
        <w:jc w:val="both"/>
      </w:pPr>
      <w:r>
        <w:t>Sastanak radne skupine je sazvan kako bi se radna skupina informirala o statusu strategije prije sjednice savjeta koja će se održati 6. studenoga.</w:t>
      </w:r>
    </w:p>
    <w:p w:rsidR="00B11E0D" w:rsidRDefault="005C4E24" w:rsidP="007E608C">
      <w:pPr>
        <w:jc w:val="both"/>
      </w:pPr>
      <w:r>
        <w:t xml:space="preserve">Vesna </w:t>
      </w:r>
      <w:proofErr w:type="spellStart"/>
      <w:r>
        <w:t>Lendić</w:t>
      </w:r>
      <w:proofErr w:type="spellEnd"/>
      <w:r>
        <w:t xml:space="preserve"> Kasalo</w:t>
      </w:r>
      <w:r w:rsidR="00B11E0D">
        <w:t xml:space="preserve"> prezentirala je članovima radne skupine dosadašnje aktivnosti Ureda za udruge vezane za donošenje </w:t>
      </w:r>
      <w:r w:rsidR="00CB4477">
        <w:t>Strategije</w:t>
      </w:r>
      <w:r w:rsidR="00B11E0D">
        <w:t xml:space="preserve"> u posljednjih godinu dana, to jest od prvog sastanka radne skupine održanog 22. rujna</w:t>
      </w:r>
      <w:r w:rsidR="00CB4477">
        <w:t>:</w:t>
      </w:r>
    </w:p>
    <w:p w:rsidR="00B11E0D" w:rsidRDefault="00CB4477" w:rsidP="00B11E0D">
      <w:pPr>
        <w:jc w:val="both"/>
      </w:pPr>
      <w:r>
        <w:t xml:space="preserve">U listopadu </w:t>
      </w:r>
      <w:r w:rsidR="00B11E0D">
        <w:t>2017</w:t>
      </w:r>
      <w:r>
        <w:t xml:space="preserve">. nakon provedenog javnog savjetovanja te završnog usuglašavanja sa nositeljima i </w:t>
      </w:r>
      <w:proofErr w:type="spellStart"/>
      <w:r>
        <w:t>sunositeljima</w:t>
      </w:r>
      <w:proofErr w:type="spellEnd"/>
      <w:r>
        <w:t xml:space="preserve"> mjera i aktivnosti, Ured za udruge je uputio dopis sa zahtjevom za završno službeno očitovanje svi tijelima navedenima kao nositelji i </w:t>
      </w:r>
      <w:proofErr w:type="spellStart"/>
      <w:r>
        <w:t>sunositelji</w:t>
      </w:r>
      <w:proofErr w:type="spellEnd"/>
      <w:r>
        <w:t xml:space="preserve"> u Strategiji.</w:t>
      </w:r>
      <w:r w:rsidR="00B11E0D">
        <w:t xml:space="preserve"> </w:t>
      </w:r>
      <w:r>
        <w:t>Ured je zaprimio sva očitovanja osim očitovanja Ministarstva rada i mirovinskoga sustava.</w:t>
      </w:r>
    </w:p>
    <w:p w:rsidR="00B11E0D" w:rsidRDefault="00981A81" w:rsidP="00B11E0D">
      <w:pPr>
        <w:jc w:val="both"/>
      </w:pPr>
      <w:r>
        <w:t>U međuvremenu  Ured za udruge je zaprimio jedno zastupničko</w:t>
      </w:r>
      <w:r w:rsidR="00B11E0D">
        <w:t xml:space="preserve"> pitanje</w:t>
      </w:r>
      <w:r>
        <w:t xml:space="preserve"> vezano za proces izrade Strategije, nekoliko e-mail upita te </w:t>
      </w:r>
      <w:r w:rsidR="00B11E0D">
        <w:t xml:space="preserve"> </w:t>
      </w:r>
      <w:r>
        <w:t>jedan zahtjev za pravo na pristup informacijama sukladno Zakonu o pravu na pristup informacijama</w:t>
      </w:r>
    </w:p>
    <w:p w:rsidR="00B11E0D" w:rsidRDefault="007C71E0" w:rsidP="00B11E0D">
      <w:pPr>
        <w:jc w:val="both"/>
      </w:pPr>
      <w:r>
        <w:t xml:space="preserve">Ured za udruge u proteklom je razdoblju objavio izvješće </w:t>
      </w:r>
      <w:r w:rsidR="00B11E0D">
        <w:t xml:space="preserve">o provedenom savjetovanju </w:t>
      </w:r>
      <w:r w:rsidR="00A82594">
        <w:t>te je Vladi uputio</w:t>
      </w:r>
      <w:r w:rsidR="00B11E0D">
        <w:t xml:space="preserve"> izvještaj o provedbi prethodne </w:t>
      </w:r>
      <w:r w:rsidR="00A82594">
        <w:t xml:space="preserve">Strategije koji je i usvojen od strane Vlade. </w:t>
      </w:r>
    </w:p>
    <w:p w:rsidR="00B11E0D" w:rsidRDefault="008B065B" w:rsidP="00B11E0D">
      <w:pPr>
        <w:jc w:val="both"/>
      </w:pPr>
      <w:r>
        <w:t>Iako se n</w:t>
      </w:r>
      <w:r w:rsidR="00B11E0D">
        <w:t xml:space="preserve">eke od planiranih aktivnosti iz </w:t>
      </w:r>
      <w:r>
        <w:t>S</w:t>
      </w:r>
      <w:r w:rsidR="00B11E0D">
        <w:t xml:space="preserve">trategije </w:t>
      </w:r>
      <w:r>
        <w:t>kontinuirano provode, većina aktivnosti je na čekanju dok se Strategija ne usvoji</w:t>
      </w:r>
      <w:r w:rsidR="00CF6C42">
        <w:t>.</w:t>
      </w:r>
    </w:p>
    <w:p w:rsidR="00B11E0D" w:rsidRPr="008B065B" w:rsidRDefault="00B11E0D" w:rsidP="00B11E0D">
      <w:pPr>
        <w:jc w:val="both"/>
        <w:rPr>
          <w:b/>
        </w:rPr>
      </w:pPr>
      <w:r>
        <w:t xml:space="preserve">Zaključak radne skupine </w:t>
      </w:r>
      <w:r w:rsidR="008B065B">
        <w:t xml:space="preserve">je slijedeći: </w:t>
      </w:r>
      <w:r w:rsidR="008B065B" w:rsidRPr="008B065B">
        <w:rPr>
          <w:b/>
        </w:rPr>
        <w:t>Sukladno Odluci o osnivanju Savjeta za razvoj civilnoga</w:t>
      </w:r>
      <w:r w:rsidR="00CF6C42">
        <w:rPr>
          <w:b/>
        </w:rPr>
        <w:t xml:space="preserve"> društva</w:t>
      </w:r>
      <w:r w:rsidR="008B065B" w:rsidRPr="008B065B">
        <w:rPr>
          <w:b/>
        </w:rPr>
        <w:t xml:space="preserve">, te obvezama Savjeta koje proizlaze iz Odluke (sudjelovanje u kontinuiranom praćenju i analizi javne politike koja se odnosi i/ili utječe na razvoj civilnoga društva u Republici Hrvatskoj i međusektorsku suradnju;  izvršavanje zadaća kojima se ostvaruje osnovna svrha djelovanja Savjeta, a obuhvaćeni su ciljevima Nacionalne strategije stvaranja poticajnog okruženja za razvoj civilnoga društva;) predložiti Savjetu upućivanje dopisa Ministarstvu rada i mirovinskoga sustava </w:t>
      </w:r>
      <w:r w:rsidRPr="008B065B">
        <w:rPr>
          <w:b/>
        </w:rPr>
        <w:t xml:space="preserve"> i Vladi </w:t>
      </w:r>
      <w:r w:rsidR="008B065B" w:rsidRPr="008B065B">
        <w:rPr>
          <w:b/>
        </w:rPr>
        <w:t xml:space="preserve">s </w:t>
      </w:r>
      <w:r w:rsidR="00CF6C42">
        <w:rPr>
          <w:b/>
        </w:rPr>
        <w:t>zahtjevom</w:t>
      </w:r>
      <w:bookmarkStart w:id="0" w:name="_GoBack"/>
      <w:bookmarkEnd w:id="0"/>
      <w:r w:rsidR="008B065B" w:rsidRPr="008B065B">
        <w:rPr>
          <w:b/>
        </w:rPr>
        <w:t xml:space="preserve"> za što hitnije usvajanje Strategije.</w:t>
      </w:r>
    </w:p>
    <w:p w:rsidR="00BF0633" w:rsidRDefault="00BF0633" w:rsidP="007E608C">
      <w:pPr>
        <w:jc w:val="both"/>
      </w:pPr>
      <w:r>
        <w:t>Bilješku sastavio: Nemanja Relić</w:t>
      </w:r>
    </w:p>
    <w:sectPr w:rsidR="00BF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931D8"/>
    <w:multiLevelType w:val="hybridMultilevel"/>
    <w:tmpl w:val="EF0C1E38"/>
    <w:lvl w:ilvl="0" w:tplc="01CAE5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0D"/>
    <w:rsid w:val="00031641"/>
    <w:rsid w:val="004C00D3"/>
    <w:rsid w:val="005C4E24"/>
    <w:rsid w:val="00666FCC"/>
    <w:rsid w:val="00770DA3"/>
    <w:rsid w:val="007C71E0"/>
    <w:rsid w:val="007E608C"/>
    <w:rsid w:val="007F149A"/>
    <w:rsid w:val="008B065B"/>
    <w:rsid w:val="00981A81"/>
    <w:rsid w:val="00A24D4F"/>
    <w:rsid w:val="00A81B00"/>
    <w:rsid w:val="00A82594"/>
    <w:rsid w:val="00AD600D"/>
    <w:rsid w:val="00B11E0D"/>
    <w:rsid w:val="00BE1779"/>
    <w:rsid w:val="00BE2B36"/>
    <w:rsid w:val="00BF0633"/>
    <w:rsid w:val="00CB4477"/>
    <w:rsid w:val="00CF6C42"/>
    <w:rsid w:val="00D0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24B10-F11F-4913-BF75-8A122074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00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0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Nemanja Relic</cp:lastModifiedBy>
  <cp:revision>5</cp:revision>
  <dcterms:created xsi:type="dcterms:W3CDTF">2018-11-02T15:45:00Z</dcterms:created>
  <dcterms:modified xsi:type="dcterms:W3CDTF">2018-11-27T12:58:00Z</dcterms:modified>
</cp:coreProperties>
</file>